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C60" w:rsidRDefault="00032F7B" w:rsidP="002C5C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/>
          <w:noProof/>
          <w:color w:val="000000"/>
          <w:sz w:val="20"/>
          <w:szCs w:val="20"/>
        </w:rPr>
        <w:drawing>
          <wp:inline distT="0" distB="0" distL="0" distR="0" wp14:anchorId="60878D58" wp14:editId="4B4642F5">
            <wp:extent cx="3778593" cy="1514475"/>
            <wp:effectExtent l="0" t="0" r="0" b="0"/>
            <wp:docPr id="1" name="Picture 1" descr="https://lh6.googleusercontent.com/EWL_ZdMCofeNkkyG0OC9cY-8ELOFZyg4Gs1Xs2-4nCTJioYJy6YQNcgzH1jiVb6rOTBQqxCVJyOrkE31SKwvHG3I52qLXHjhGvCEYXS1vUn_bakbUB61hxm0H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EWL_ZdMCofeNkkyG0OC9cY-8ELOFZyg4Gs1Xs2-4nCTJioYJy6YQNcgzH1jiVb6rOTBQqxCVJyOrkE31SKwvHG3I52qLXHjhGvCEYXS1vUn_bakbUB61hxm0Ho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7729" cy="1518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FCA" w:rsidRPr="002C5C60" w:rsidRDefault="007E17F3" w:rsidP="002C5C60">
      <w:pPr>
        <w:jc w:val="center"/>
        <w:rPr>
          <w:rFonts w:ascii="Gill Sans Ultra Bold" w:hAnsi="Gill Sans Ultra Bold" w:cs="Times New Roman"/>
          <w:sz w:val="24"/>
          <w:szCs w:val="24"/>
        </w:rPr>
      </w:pPr>
      <w:r w:rsidRPr="002C5C60">
        <w:rPr>
          <w:rFonts w:ascii="Gill Sans Ultra Bold" w:hAnsi="Gill Sans Ultra Bold" w:cs="Times New Roman"/>
          <w:sz w:val="24"/>
          <w:szCs w:val="24"/>
        </w:rPr>
        <w:t xml:space="preserve"> </w:t>
      </w:r>
      <w:r w:rsidR="002C5C60" w:rsidRPr="002C5C60">
        <w:rPr>
          <w:rFonts w:ascii="Gill Sans Ultra Bold" w:hAnsi="Gill Sans Ultra Bold" w:cs="Times New Roman"/>
          <w:sz w:val="24"/>
          <w:szCs w:val="24"/>
        </w:rPr>
        <w:t>Discipline Guide</w:t>
      </w:r>
    </w:p>
    <w:p w:rsidR="007E17F3" w:rsidRDefault="007E17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children in our care who are not complying </w:t>
      </w:r>
      <w:r w:rsidR="002C5C60">
        <w:rPr>
          <w:rFonts w:ascii="Times New Roman" w:hAnsi="Times New Roman" w:cs="Times New Roman"/>
          <w:sz w:val="24"/>
          <w:szCs w:val="24"/>
        </w:rPr>
        <w:t xml:space="preserve">with classroom rules </w:t>
      </w:r>
      <w:r>
        <w:rPr>
          <w:rFonts w:ascii="Times New Roman" w:hAnsi="Times New Roman" w:cs="Times New Roman"/>
          <w:sz w:val="24"/>
          <w:szCs w:val="24"/>
        </w:rPr>
        <w:t>or are being a distraction/disruption to the learning environment, here are the discipline protocols:</w:t>
      </w:r>
    </w:p>
    <w:p w:rsidR="007E17F3" w:rsidRPr="007E17F3" w:rsidRDefault="007E17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offense: Warn the child. Utilize the following techniques in an age-appropriate manner:</w:t>
      </w:r>
    </w:p>
    <w:p w:rsidR="007E17F3" w:rsidRDefault="007E17F3" w:rsidP="007E17F3">
      <w:pPr>
        <w:pStyle w:val="NormalWeb"/>
        <w:spacing w:before="0" w:beforeAutospacing="0" w:after="0" w:afterAutospacing="0"/>
        <w:ind w:left="720" w:firstLine="720"/>
      </w:pPr>
      <w:r>
        <w:rPr>
          <w:color w:val="000000"/>
        </w:rPr>
        <w:t>1.  Distraction and re-direction.</w:t>
      </w:r>
    </w:p>
    <w:p w:rsidR="007E17F3" w:rsidRDefault="007E17F3" w:rsidP="007E17F3">
      <w:pPr>
        <w:pStyle w:val="NormalWeb"/>
        <w:spacing w:before="0" w:beforeAutospacing="0" w:after="0" w:afterAutospacing="0"/>
        <w:ind w:left="1440"/>
        <w:rPr>
          <w:color w:val="000000"/>
        </w:rPr>
      </w:pPr>
      <w:r>
        <w:rPr>
          <w:color w:val="000000"/>
        </w:rPr>
        <w:t xml:space="preserve">2.  Firm, but loving verbal correction </w:t>
      </w:r>
    </w:p>
    <w:p w:rsidR="007E17F3" w:rsidRDefault="007E17F3" w:rsidP="007E17F3">
      <w:pPr>
        <w:pStyle w:val="NormalWeb"/>
        <w:spacing w:before="0" w:beforeAutospacing="0" w:after="0" w:afterAutospacing="0"/>
        <w:ind w:left="1440"/>
        <w:rPr>
          <w:color w:val="000000"/>
        </w:rPr>
      </w:pPr>
      <w:r>
        <w:rPr>
          <w:color w:val="000000"/>
        </w:rPr>
        <w:t>3. Modeling/explanation of acceptable behavior (</w:t>
      </w:r>
      <w:proofErr w:type="gramStart"/>
      <w:r>
        <w:rPr>
          <w:color w:val="000000"/>
        </w:rPr>
        <w:t>clarify</w:t>
      </w:r>
      <w:proofErr w:type="gramEnd"/>
      <w:r>
        <w:rPr>
          <w:color w:val="000000"/>
        </w:rPr>
        <w:t xml:space="preserve"> your expectations and ask child for understanding)</w:t>
      </w:r>
    </w:p>
    <w:p w:rsidR="007E17F3" w:rsidRDefault="007E17F3" w:rsidP="007E17F3">
      <w:pPr>
        <w:pStyle w:val="NormalWeb"/>
        <w:spacing w:before="0" w:beforeAutospacing="0" w:after="0" w:afterAutospacing="0"/>
      </w:pP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4.  Guiding the child to use words to handle disagreements with other children.</w:t>
      </w:r>
    </w:p>
    <w:p w:rsidR="007E17F3" w:rsidRDefault="007E17F3" w:rsidP="007E17F3">
      <w:pPr>
        <w:pStyle w:val="NormalWeb"/>
        <w:spacing w:before="0" w:beforeAutospacing="0" w:after="0" w:afterAutospacing="0"/>
        <w:rPr>
          <w:color w:val="000000"/>
        </w:rPr>
      </w:pPr>
      <w:r>
        <w:rPr>
          <w:rStyle w:val="apple-tab-span"/>
          <w:color w:val="000000"/>
        </w:rPr>
        <w:tab/>
      </w:r>
    </w:p>
    <w:p w:rsidR="007E17F3" w:rsidRDefault="007E17F3" w:rsidP="007E17F3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Second offense: </w:t>
      </w:r>
      <w:r w:rsidR="000D09B0">
        <w:rPr>
          <w:color w:val="000000"/>
        </w:rPr>
        <w:t>Remove the child</w:t>
      </w:r>
      <w:r>
        <w:rPr>
          <w:color w:val="000000"/>
        </w:rPr>
        <w:t xml:space="preserve"> from participation in lesson/activities.</w:t>
      </w:r>
      <w:bookmarkStart w:id="0" w:name="_GoBack"/>
      <w:bookmarkEnd w:id="0"/>
    </w:p>
    <w:p w:rsidR="007E17F3" w:rsidRDefault="007E17F3" w:rsidP="007E17F3">
      <w:pPr>
        <w:pStyle w:val="NormalWeb"/>
        <w:spacing w:before="0" w:beforeAutospacing="0" w:after="0" w:afterAutospacing="0"/>
        <w:rPr>
          <w:color w:val="000000"/>
        </w:rPr>
      </w:pPr>
    </w:p>
    <w:p w:rsidR="007E17F3" w:rsidRDefault="007E17F3" w:rsidP="007E17F3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Time out: </w:t>
      </w:r>
    </w:p>
    <w:p w:rsidR="007E17F3" w:rsidRDefault="007E17F3" w:rsidP="007E17F3">
      <w:pPr>
        <w:pStyle w:val="NormalWeb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Estimate 1 minute per year of age. </w:t>
      </w:r>
    </w:p>
    <w:p w:rsidR="007E17F3" w:rsidRDefault="007E17F3" w:rsidP="007E17F3">
      <w:pPr>
        <w:pStyle w:val="NormalWeb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Attempt to place a chair in the room, but away from learning area and other children. If child’s disruption causes too much distraction in the room, it is ok to place a chair outside the door in the hallway. In this case, please make sure the Front desk </w:t>
      </w:r>
      <w:r w:rsidR="002C5C60">
        <w:rPr>
          <w:color w:val="000000"/>
        </w:rPr>
        <w:t>monitor</w:t>
      </w:r>
      <w:r>
        <w:rPr>
          <w:color w:val="000000"/>
        </w:rPr>
        <w:t xml:space="preserve"> is aware of the discipline taking place and</w:t>
      </w:r>
      <w:r w:rsidR="002C5C60">
        <w:rPr>
          <w:color w:val="000000"/>
        </w:rPr>
        <w:t xml:space="preserve"> observes</w:t>
      </w:r>
      <w:r>
        <w:rPr>
          <w:color w:val="000000"/>
        </w:rPr>
        <w:t xml:space="preserve"> either the </w:t>
      </w:r>
      <w:proofErr w:type="gramStart"/>
      <w:r>
        <w:rPr>
          <w:color w:val="000000"/>
        </w:rPr>
        <w:t>child,</w:t>
      </w:r>
      <w:proofErr w:type="gramEnd"/>
      <w:r>
        <w:rPr>
          <w:color w:val="000000"/>
        </w:rPr>
        <w:t xml:space="preserve"> or your room if you choose to stay with the child.</w:t>
      </w:r>
    </w:p>
    <w:p w:rsidR="007E17F3" w:rsidRPr="002C5C60" w:rsidRDefault="007E17F3" w:rsidP="007E17F3">
      <w:pPr>
        <w:pStyle w:val="NormalWeb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At the end of the time out period, ask the child for understanding of their </w:t>
      </w:r>
      <w:r w:rsidR="002C5C60">
        <w:rPr>
          <w:color w:val="000000"/>
        </w:rPr>
        <w:t>consequences</w:t>
      </w:r>
      <w:r>
        <w:rPr>
          <w:color w:val="000000"/>
        </w:rPr>
        <w:t>. Encourage the child’s future behavior with positive language. (e.g. “You were such a good friend this morning when you first arrived. Can we try to continue that now?”)</w:t>
      </w:r>
    </w:p>
    <w:p w:rsidR="007E17F3" w:rsidRDefault="007E17F3" w:rsidP="007E17F3">
      <w:pPr>
        <w:pStyle w:val="NormalWeb"/>
        <w:spacing w:before="0" w:beforeAutospacing="0" w:after="0" w:afterAutospacing="0"/>
      </w:pPr>
    </w:p>
    <w:p w:rsidR="007E17F3" w:rsidRPr="00032F7B" w:rsidRDefault="007E17F3" w:rsidP="007E17F3">
      <w:pPr>
        <w:pStyle w:val="NormalWeb"/>
        <w:spacing w:before="0" w:beforeAutospacing="0" w:after="0" w:afterAutospacing="0"/>
        <w:rPr>
          <w:color w:val="000000"/>
        </w:rPr>
      </w:pPr>
      <w:r>
        <w:rPr>
          <w:rStyle w:val="apple-tab-span"/>
          <w:color w:val="000000"/>
        </w:rPr>
        <w:t xml:space="preserve">Third offense: </w:t>
      </w:r>
      <w:r>
        <w:rPr>
          <w:color w:val="000000"/>
        </w:rPr>
        <w:t xml:space="preserve"> If compli</w:t>
      </w:r>
      <w:r w:rsidR="002C5C60">
        <w:rPr>
          <w:color w:val="000000"/>
        </w:rPr>
        <w:t xml:space="preserve">ance cannot be obtained after warnings and </w:t>
      </w:r>
      <w:r>
        <w:rPr>
          <w:color w:val="000000"/>
        </w:rPr>
        <w:t>time-out, or the child causes a visible injury to</w:t>
      </w:r>
      <w:r>
        <w:t xml:space="preserve"> </w:t>
      </w:r>
      <w:r>
        <w:rPr>
          <w:color w:val="000000"/>
        </w:rPr>
        <w:t xml:space="preserve">another child, </w:t>
      </w:r>
      <w:r w:rsidR="002C5C60">
        <w:rPr>
          <w:color w:val="000000"/>
        </w:rPr>
        <w:t xml:space="preserve">disrupting </w:t>
      </w:r>
      <w:r>
        <w:rPr>
          <w:color w:val="000000"/>
        </w:rPr>
        <w:t xml:space="preserve">child should be removed from the classroom, and parents will be paged to come address the situation. Minister of Children should be notified of all third offense disciplinary action. </w:t>
      </w:r>
      <w:r w:rsidR="00032F7B">
        <w:rPr>
          <w:color w:val="000000"/>
        </w:rPr>
        <w:t xml:space="preserve">Incident reports should be completed for any child injured. </w:t>
      </w:r>
    </w:p>
    <w:p w:rsidR="007E17F3" w:rsidRDefault="007E17F3" w:rsidP="007E17F3"/>
    <w:sectPr w:rsidR="007E17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032B"/>
    <w:multiLevelType w:val="hybridMultilevel"/>
    <w:tmpl w:val="98AC70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F665D"/>
    <w:multiLevelType w:val="hybridMultilevel"/>
    <w:tmpl w:val="9E64001A"/>
    <w:lvl w:ilvl="0" w:tplc="632E706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7F3"/>
    <w:rsid w:val="00032F7B"/>
    <w:rsid w:val="000D09B0"/>
    <w:rsid w:val="002C5C60"/>
    <w:rsid w:val="00654FCA"/>
    <w:rsid w:val="007E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7F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E1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7E17F3"/>
  </w:style>
  <w:style w:type="paragraph" w:styleId="BalloonText">
    <w:name w:val="Balloon Text"/>
    <w:basedOn w:val="Normal"/>
    <w:link w:val="BalloonTextChar"/>
    <w:uiPriority w:val="99"/>
    <w:semiHidden/>
    <w:unhideWhenUsed/>
    <w:rsid w:val="00032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F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7F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E1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7E17F3"/>
  </w:style>
  <w:style w:type="paragraph" w:styleId="BalloonText">
    <w:name w:val="Balloon Text"/>
    <w:basedOn w:val="Normal"/>
    <w:link w:val="BalloonTextChar"/>
    <w:uiPriority w:val="99"/>
    <w:semiHidden/>
    <w:unhideWhenUsed/>
    <w:rsid w:val="00032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F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9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ChildrensMin</dc:creator>
  <cp:lastModifiedBy>ChildrensMin</cp:lastModifiedBy>
  <cp:revision>2</cp:revision>
  <cp:lastPrinted>2014-12-04T19:24:00Z</cp:lastPrinted>
  <dcterms:created xsi:type="dcterms:W3CDTF">2014-12-04T18:54:00Z</dcterms:created>
  <dcterms:modified xsi:type="dcterms:W3CDTF">2014-12-18T19:33:00Z</dcterms:modified>
</cp:coreProperties>
</file>